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A573" w14:textId="4C0FAA18" w:rsidR="17B83947" w:rsidRDefault="17B83947">
      <w:r>
        <w:t xml:space="preserve">Executing </w:t>
      </w:r>
      <w:r w:rsidR="77008B26">
        <w:t>Sa</w:t>
      </w:r>
      <w:r>
        <w:t>mpling</w:t>
      </w:r>
    </w:p>
    <w:p w14:paraId="1965E08A" w14:textId="2B3AB511" w:rsidR="17B83947" w:rsidRDefault="17B83947" w:rsidP="6856357D">
      <w:r>
        <w:t>Objective:</w:t>
      </w:r>
      <w:r w:rsidR="1C22E381">
        <w:t xml:space="preserve"> </w:t>
      </w:r>
      <w:r w:rsidR="61284B27">
        <w:t>Maintain appropriate communication with participants and e</w:t>
      </w:r>
      <w:r w:rsidR="45EA6B36">
        <w:t xml:space="preserve">xecute proper </w:t>
      </w:r>
      <w:r w:rsidR="1C22E381">
        <w:t>sampling procedure</w:t>
      </w:r>
    </w:p>
    <w:p w14:paraId="277EFB96" w14:textId="099B0CDE" w:rsidR="17B83947" w:rsidRDefault="6C5A6B49" w:rsidP="3F4E88FC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4E88FC">
        <w:rPr>
          <w:rFonts w:ascii="Aptos" w:eastAsia="Aptos" w:hAnsi="Aptos" w:cs="Aptos"/>
          <w:color w:val="000000" w:themeColor="text1"/>
        </w:rPr>
        <w:t>Communicat</w:t>
      </w:r>
      <w:r w:rsidR="621F9F48" w:rsidRPr="3F4E88FC">
        <w:rPr>
          <w:rFonts w:ascii="Aptos" w:eastAsia="Aptos" w:hAnsi="Aptos" w:cs="Aptos"/>
          <w:color w:val="000000" w:themeColor="text1"/>
        </w:rPr>
        <w:t>ing</w:t>
      </w:r>
      <w:r w:rsidRPr="3F4E88FC">
        <w:rPr>
          <w:rFonts w:ascii="Aptos" w:eastAsia="Aptos" w:hAnsi="Aptos" w:cs="Aptos"/>
          <w:color w:val="000000" w:themeColor="text1"/>
        </w:rPr>
        <w:t xml:space="preserve"> with homeowners</w:t>
      </w:r>
      <w:r w:rsidR="0CBFABF0" w:rsidRPr="3F4E88FC">
        <w:rPr>
          <w:rFonts w:ascii="Aptos" w:eastAsia="Aptos" w:hAnsi="Aptos" w:cs="Aptos"/>
          <w:color w:val="000000" w:themeColor="text1"/>
        </w:rPr>
        <w:t xml:space="preserve"> during sampling</w:t>
      </w:r>
    </w:p>
    <w:p w14:paraId="0856CD38" w14:textId="22B2ECB4" w:rsidR="17B83947" w:rsidRDefault="55F08D2E" w:rsidP="3BDEB22B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3BDEB22B">
        <w:rPr>
          <w:rFonts w:ascii="Aptos" w:eastAsia="Aptos" w:hAnsi="Aptos" w:cs="Aptos"/>
          <w:color w:val="000000" w:themeColor="text1"/>
        </w:rPr>
        <w:t>When sampling, b</w:t>
      </w:r>
      <w:r w:rsidR="0CBFABF0" w:rsidRPr="3BDEB22B">
        <w:rPr>
          <w:rFonts w:ascii="Aptos" w:eastAsia="Aptos" w:hAnsi="Aptos" w:cs="Aptos"/>
          <w:color w:val="000000" w:themeColor="text1"/>
        </w:rPr>
        <w:t xml:space="preserve">ring </w:t>
      </w:r>
      <w:r w:rsidR="281AF8E5" w:rsidRPr="3BDEB22B">
        <w:rPr>
          <w:rFonts w:ascii="Aptos" w:eastAsia="Aptos" w:hAnsi="Aptos" w:cs="Aptos"/>
          <w:color w:val="000000" w:themeColor="text1"/>
        </w:rPr>
        <w:t xml:space="preserve">printed-out </w:t>
      </w:r>
      <w:r w:rsidR="0CBFABF0" w:rsidRPr="3BDEB22B">
        <w:rPr>
          <w:rFonts w:ascii="Aptos" w:eastAsia="Aptos" w:hAnsi="Aptos" w:cs="Aptos"/>
          <w:color w:val="000000" w:themeColor="text1"/>
        </w:rPr>
        <w:t>m</w:t>
      </w:r>
      <w:r w:rsidR="6C5A6B49" w:rsidRPr="3BDEB22B">
        <w:rPr>
          <w:rFonts w:ascii="Aptos" w:eastAsia="Aptos" w:hAnsi="Aptos" w:cs="Aptos"/>
          <w:color w:val="000000" w:themeColor="text1"/>
        </w:rPr>
        <w:t>aterials for homeowners</w:t>
      </w:r>
      <w:r w:rsidR="0FC1DB50" w:rsidRPr="3BDEB22B">
        <w:rPr>
          <w:rFonts w:ascii="Aptos" w:eastAsia="Aptos" w:hAnsi="Aptos" w:cs="Aptos"/>
          <w:color w:val="000000" w:themeColor="text1"/>
        </w:rPr>
        <w:t xml:space="preserve"> including </w:t>
      </w:r>
      <w:r w:rsidR="46AD6394" w:rsidRPr="3BDEB22B">
        <w:rPr>
          <w:rFonts w:ascii="Aptos" w:eastAsia="Aptos" w:hAnsi="Aptos" w:cs="Aptos"/>
          <w:color w:val="000000" w:themeColor="text1"/>
        </w:rPr>
        <w:t xml:space="preserve">the </w:t>
      </w:r>
      <w:r w:rsidR="0FC1DB50" w:rsidRPr="3BDEB22B">
        <w:rPr>
          <w:rFonts w:ascii="Aptos" w:eastAsia="Aptos" w:hAnsi="Aptos" w:cs="Aptos"/>
          <w:color w:val="000000" w:themeColor="text1"/>
        </w:rPr>
        <w:t xml:space="preserve">project </w:t>
      </w:r>
      <w:r w:rsidR="3ED90E9F" w:rsidRPr="3BDEB22B">
        <w:rPr>
          <w:rFonts w:ascii="Aptos" w:eastAsia="Aptos" w:hAnsi="Aptos" w:cs="Aptos"/>
          <w:color w:val="000000" w:themeColor="text1"/>
        </w:rPr>
        <w:t>description (</w:t>
      </w:r>
      <w:hyperlink r:id="rId8">
        <w:r w:rsidR="3ED90E9F" w:rsidRPr="3BDEB22B">
          <w:rPr>
            <w:rStyle w:val="Hyperlink"/>
            <w:rFonts w:ascii="Aptos" w:eastAsia="Aptos" w:hAnsi="Aptos" w:cs="Aptos"/>
          </w:rPr>
          <w:t>Template 2A</w:t>
        </w:r>
      </w:hyperlink>
      <w:r w:rsidR="3ED90E9F" w:rsidRPr="3BDEB22B">
        <w:rPr>
          <w:rFonts w:ascii="Aptos" w:eastAsia="Aptos" w:hAnsi="Aptos" w:cs="Aptos"/>
          <w:color w:val="000000" w:themeColor="text1"/>
        </w:rPr>
        <w:t>)</w:t>
      </w:r>
      <w:r w:rsidR="0FC1DB50" w:rsidRPr="3BDEB22B">
        <w:rPr>
          <w:rFonts w:ascii="Aptos" w:eastAsia="Aptos" w:hAnsi="Aptos" w:cs="Aptos"/>
          <w:color w:val="000000" w:themeColor="text1"/>
        </w:rPr>
        <w:t>, the PFAS flyer</w:t>
      </w:r>
      <w:r w:rsidR="5001120D" w:rsidRPr="3BDEB22B">
        <w:rPr>
          <w:rFonts w:ascii="Aptos" w:eastAsia="Aptos" w:hAnsi="Aptos" w:cs="Aptos"/>
          <w:color w:val="000000" w:themeColor="text1"/>
        </w:rPr>
        <w:t xml:space="preserve"> (</w:t>
      </w:r>
      <w:hyperlink r:id="rId9">
        <w:r w:rsidR="5001120D" w:rsidRPr="3BDEB22B">
          <w:rPr>
            <w:rStyle w:val="Hyperlink"/>
            <w:rFonts w:ascii="Aptos" w:eastAsia="Aptos" w:hAnsi="Aptos" w:cs="Aptos"/>
          </w:rPr>
          <w:t>Template 1F</w:t>
        </w:r>
      </w:hyperlink>
      <w:r w:rsidR="5001120D" w:rsidRPr="3BDEB22B">
        <w:rPr>
          <w:rFonts w:ascii="Aptos" w:eastAsia="Aptos" w:hAnsi="Aptos" w:cs="Aptos"/>
          <w:color w:val="000000" w:themeColor="text1"/>
        </w:rPr>
        <w:t>)</w:t>
      </w:r>
      <w:r w:rsidR="0FC1DB50" w:rsidRPr="3BDEB22B">
        <w:rPr>
          <w:rFonts w:ascii="Aptos" w:eastAsia="Aptos" w:hAnsi="Aptos" w:cs="Aptos"/>
          <w:color w:val="000000" w:themeColor="text1"/>
        </w:rPr>
        <w:t xml:space="preserve">, and any other applicable </w:t>
      </w:r>
      <w:r w:rsidR="4071730F" w:rsidRPr="3BDEB22B">
        <w:rPr>
          <w:rFonts w:ascii="Aptos" w:eastAsia="Aptos" w:hAnsi="Aptos" w:cs="Aptos"/>
          <w:color w:val="000000" w:themeColor="text1"/>
        </w:rPr>
        <w:t>materials</w:t>
      </w:r>
      <w:r w:rsidR="32DA2CD1" w:rsidRPr="3BDEB22B">
        <w:rPr>
          <w:rFonts w:ascii="Aptos" w:eastAsia="Aptos" w:hAnsi="Aptos" w:cs="Aptos"/>
          <w:color w:val="000000" w:themeColor="text1"/>
        </w:rPr>
        <w:t xml:space="preserve"> or resources</w:t>
      </w:r>
      <w:r w:rsidR="0FC1DB50" w:rsidRPr="3BDEB22B">
        <w:rPr>
          <w:rFonts w:ascii="Aptos" w:eastAsia="Aptos" w:hAnsi="Aptos" w:cs="Aptos"/>
          <w:color w:val="000000" w:themeColor="text1"/>
        </w:rPr>
        <w:t>.</w:t>
      </w:r>
      <w:r w:rsidR="6C5A6B49" w:rsidRPr="3BDEB22B">
        <w:rPr>
          <w:rFonts w:ascii="Aptos" w:eastAsia="Aptos" w:hAnsi="Aptos" w:cs="Aptos"/>
          <w:color w:val="000000" w:themeColor="text1"/>
        </w:rPr>
        <w:t xml:space="preserve"> </w:t>
      </w:r>
    </w:p>
    <w:p w14:paraId="07EC17E0" w14:textId="2169C939" w:rsidR="17B83947" w:rsidRDefault="7DC8DDFA" w:rsidP="3FB114CB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FB114CB">
        <w:rPr>
          <w:rFonts w:ascii="Aptos" w:eastAsia="Aptos" w:hAnsi="Aptos" w:cs="Aptos"/>
          <w:color w:val="000000" w:themeColor="text1"/>
        </w:rPr>
        <w:t xml:space="preserve">These materials </w:t>
      </w:r>
      <w:r w:rsidR="07C2FD19" w:rsidRPr="3FB114CB">
        <w:rPr>
          <w:rFonts w:ascii="Aptos" w:eastAsia="Aptos" w:hAnsi="Aptos" w:cs="Aptos"/>
          <w:color w:val="000000" w:themeColor="text1"/>
        </w:rPr>
        <w:t xml:space="preserve">should be given to all people </w:t>
      </w:r>
      <w:bookmarkStart w:id="0" w:name="_Int_X5GXsNoD"/>
      <w:proofErr w:type="gramStart"/>
      <w:r w:rsidR="07C2FD19" w:rsidRPr="3FB114CB">
        <w:rPr>
          <w:rFonts w:ascii="Aptos" w:eastAsia="Aptos" w:hAnsi="Aptos" w:cs="Aptos"/>
          <w:color w:val="000000" w:themeColor="text1"/>
        </w:rPr>
        <w:t>if doing</w:t>
      </w:r>
      <w:bookmarkEnd w:id="0"/>
      <w:proofErr w:type="gramEnd"/>
      <w:r w:rsidR="2A13729D" w:rsidRPr="3FB114CB">
        <w:rPr>
          <w:rFonts w:ascii="Aptos" w:eastAsia="Aptos" w:hAnsi="Aptos" w:cs="Aptos"/>
          <w:color w:val="000000" w:themeColor="text1"/>
        </w:rPr>
        <w:t xml:space="preserve"> </w:t>
      </w:r>
      <w:r w:rsidR="6C5A6B49" w:rsidRPr="3FB114CB">
        <w:rPr>
          <w:rFonts w:ascii="Aptos" w:eastAsia="Aptos" w:hAnsi="Aptos" w:cs="Aptos"/>
          <w:color w:val="000000" w:themeColor="text1"/>
        </w:rPr>
        <w:t>door-to-door</w:t>
      </w:r>
      <w:r w:rsidR="4D5C94C2" w:rsidRPr="3FB114CB">
        <w:rPr>
          <w:rFonts w:ascii="Aptos" w:eastAsia="Aptos" w:hAnsi="Aptos" w:cs="Aptos"/>
          <w:color w:val="000000" w:themeColor="text1"/>
        </w:rPr>
        <w:t xml:space="preserve"> recruitment.</w:t>
      </w:r>
      <w:r w:rsidR="2818F0DA" w:rsidRPr="3FB114CB">
        <w:rPr>
          <w:rFonts w:ascii="Aptos" w:eastAsia="Aptos" w:hAnsi="Aptos" w:cs="Aptos"/>
          <w:color w:val="000000" w:themeColor="text1"/>
        </w:rPr>
        <w:t xml:space="preserve"> If they do not answer the door, leave an </w:t>
      </w:r>
      <w:r w:rsidR="0039455A" w:rsidRPr="3FB114CB">
        <w:rPr>
          <w:rFonts w:ascii="Aptos" w:eastAsia="Aptos" w:hAnsi="Aptos" w:cs="Aptos"/>
          <w:color w:val="000000" w:themeColor="text1"/>
        </w:rPr>
        <w:t>invitation letter, mail-in survey, return envelope, and PFAS flyer.</w:t>
      </w:r>
    </w:p>
    <w:p w14:paraId="4C8E2D7C" w14:textId="12F56939" w:rsidR="41B0596D" w:rsidRDefault="6FB2B595" w:rsidP="3BDEB22B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</w:rPr>
      </w:pPr>
      <w:r w:rsidRPr="3BDEB22B">
        <w:rPr>
          <w:rFonts w:ascii="Aptos" w:eastAsia="Aptos" w:hAnsi="Aptos" w:cs="Aptos"/>
          <w:color w:val="000000" w:themeColor="text1"/>
        </w:rPr>
        <w:t>Door to door</w:t>
      </w:r>
      <w:r w:rsidR="41B0596D" w:rsidRPr="3BDEB22B">
        <w:rPr>
          <w:rFonts w:ascii="Aptos" w:eastAsia="Aptos" w:hAnsi="Aptos" w:cs="Aptos"/>
          <w:color w:val="000000" w:themeColor="text1"/>
        </w:rPr>
        <w:t xml:space="preserve"> tips: During door-to-door recruitment, have your name badge clearly presented, and be prepared with an “elevator pitch” regarding the project. For safety, keep the automobile turned on while approaching </w:t>
      </w:r>
      <w:proofErr w:type="gramStart"/>
      <w:r w:rsidR="41B0596D" w:rsidRPr="3BDEB22B">
        <w:rPr>
          <w:rFonts w:ascii="Aptos" w:eastAsia="Aptos" w:hAnsi="Aptos" w:cs="Aptos"/>
          <w:color w:val="000000" w:themeColor="text1"/>
        </w:rPr>
        <w:t>homes</w:t>
      </w:r>
      <w:proofErr w:type="gramEnd"/>
      <w:r w:rsidR="41B0596D" w:rsidRPr="3BDEB22B">
        <w:rPr>
          <w:rFonts w:ascii="Aptos" w:eastAsia="Aptos" w:hAnsi="Aptos" w:cs="Aptos"/>
          <w:color w:val="000000" w:themeColor="text1"/>
        </w:rPr>
        <w:t>. Do not approach home</w:t>
      </w:r>
      <w:r w:rsidR="3CF4B941" w:rsidRPr="3BDEB22B">
        <w:rPr>
          <w:rFonts w:ascii="Aptos" w:eastAsia="Aptos" w:hAnsi="Aptos" w:cs="Aptos"/>
          <w:color w:val="000000" w:themeColor="text1"/>
        </w:rPr>
        <w:t>s</w:t>
      </w:r>
      <w:r w:rsidR="41B0596D" w:rsidRPr="3BDEB22B">
        <w:rPr>
          <w:rFonts w:ascii="Aptos" w:eastAsia="Aptos" w:hAnsi="Aptos" w:cs="Aptos"/>
          <w:color w:val="000000" w:themeColor="text1"/>
        </w:rPr>
        <w:t xml:space="preserve"> with no solicitation signs, or anything else </w:t>
      </w:r>
      <w:r w:rsidR="29FB70E7" w:rsidRPr="3BDEB22B">
        <w:rPr>
          <w:rFonts w:ascii="Aptos" w:eastAsia="Aptos" w:hAnsi="Aptos" w:cs="Aptos"/>
          <w:color w:val="000000" w:themeColor="text1"/>
        </w:rPr>
        <w:t>that deems them</w:t>
      </w:r>
      <w:r w:rsidR="41B0596D" w:rsidRPr="3BDEB22B">
        <w:rPr>
          <w:rFonts w:ascii="Aptos" w:eastAsia="Aptos" w:hAnsi="Aptos" w:cs="Aptos"/>
          <w:color w:val="000000" w:themeColor="text1"/>
        </w:rPr>
        <w:t xml:space="preserve"> unapproachable. </w:t>
      </w:r>
    </w:p>
    <w:p w14:paraId="48B25B49" w14:textId="7259522A" w:rsidR="3E8F0517" w:rsidRDefault="3E8F0517" w:rsidP="3FB114CB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3FB114CB">
        <w:rPr>
          <w:rFonts w:ascii="Aptos" w:eastAsia="Aptos" w:hAnsi="Aptos" w:cs="Aptos"/>
          <w:color w:val="000000" w:themeColor="text1"/>
        </w:rPr>
        <w:t xml:space="preserve">Bring a notebook and pencil to collect information from participants. This will include </w:t>
      </w:r>
      <w:r w:rsidR="52605D4D" w:rsidRPr="3FB114CB">
        <w:rPr>
          <w:rFonts w:ascii="Aptos" w:eastAsia="Aptos" w:hAnsi="Aptos" w:cs="Aptos"/>
          <w:color w:val="000000" w:themeColor="text1"/>
        </w:rPr>
        <w:t>a name for mailing</w:t>
      </w:r>
      <w:r w:rsidR="3C895A82" w:rsidRPr="3FB114CB">
        <w:rPr>
          <w:rFonts w:ascii="Aptos" w:eastAsia="Aptos" w:hAnsi="Aptos" w:cs="Aptos"/>
          <w:color w:val="000000" w:themeColor="text1"/>
        </w:rPr>
        <w:t xml:space="preserve"> and </w:t>
      </w:r>
      <w:r w:rsidRPr="3FB114CB">
        <w:rPr>
          <w:rFonts w:ascii="Aptos" w:eastAsia="Aptos" w:hAnsi="Aptos" w:cs="Aptos"/>
          <w:color w:val="000000" w:themeColor="text1"/>
        </w:rPr>
        <w:t xml:space="preserve">contact information (if </w:t>
      </w:r>
      <w:r w:rsidR="39B24991" w:rsidRPr="3FB114CB">
        <w:rPr>
          <w:rFonts w:ascii="Aptos" w:eastAsia="Aptos" w:hAnsi="Aptos" w:cs="Aptos"/>
          <w:color w:val="000000" w:themeColor="text1"/>
        </w:rPr>
        <w:t>not already obtained).</w:t>
      </w:r>
      <w:r w:rsidR="04DDB335" w:rsidRPr="3FB114CB">
        <w:rPr>
          <w:rFonts w:ascii="Aptos" w:eastAsia="Aptos" w:hAnsi="Aptos" w:cs="Aptos"/>
          <w:color w:val="000000" w:themeColor="text1"/>
        </w:rPr>
        <w:t xml:space="preserve"> </w:t>
      </w:r>
      <w:r w:rsidR="5269DB22" w:rsidRPr="3FB114CB">
        <w:rPr>
          <w:rFonts w:ascii="Aptos" w:eastAsia="Aptos" w:hAnsi="Aptos" w:cs="Aptos"/>
          <w:color w:val="000000" w:themeColor="text1"/>
        </w:rPr>
        <w:t>I</w:t>
      </w:r>
      <w:r w:rsidR="04DDB335" w:rsidRPr="3FB114CB">
        <w:rPr>
          <w:rFonts w:ascii="Aptos" w:eastAsia="Aptos" w:hAnsi="Aptos" w:cs="Aptos"/>
          <w:color w:val="000000" w:themeColor="text1"/>
        </w:rPr>
        <w:t xml:space="preserve">t is important to </w:t>
      </w:r>
      <w:r w:rsidR="6AB2E21A" w:rsidRPr="3FB114CB">
        <w:rPr>
          <w:rFonts w:ascii="Aptos" w:eastAsia="Aptos" w:hAnsi="Aptos" w:cs="Aptos"/>
          <w:color w:val="000000" w:themeColor="text1"/>
        </w:rPr>
        <w:t xml:space="preserve">ask </w:t>
      </w:r>
      <w:r w:rsidR="04DDB335" w:rsidRPr="3FB114CB">
        <w:rPr>
          <w:rFonts w:ascii="Aptos" w:eastAsia="Aptos" w:hAnsi="Aptos" w:cs="Aptos"/>
          <w:color w:val="000000" w:themeColor="text1"/>
        </w:rPr>
        <w:t>question</w:t>
      </w:r>
      <w:r w:rsidR="54C77F38" w:rsidRPr="3FB114CB">
        <w:rPr>
          <w:rFonts w:ascii="Aptos" w:eastAsia="Aptos" w:hAnsi="Aptos" w:cs="Aptos"/>
          <w:color w:val="000000" w:themeColor="text1"/>
        </w:rPr>
        <w:t>s</w:t>
      </w:r>
      <w:r w:rsidR="04DDB335" w:rsidRPr="3FB114CB">
        <w:rPr>
          <w:rFonts w:ascii="Aptos" w:eastAsia="Aptos" w:hAnsi="Aptos" w:cs="Aptos"/>
          <w:color w:val="000000" w:themeColor="text1"/>
        </w:rPr>
        <w:t xml:space="preserve"> if they have multiple wells. </w:t>
      </w:r>
      <w:r w:rsidR="530A67EB" w:rsidRPr="3FB114CB">
        <w:rPr>
          <w:rFonts w:ascii="Aptos" w:eastAsia="Aptos" w:hAnsi="Aptos" w:cs="Aptos"/>
          <w:color w:val="000000" w:themeColor="text1"/>
        </w:rPr>
        <w:t xml:space="preserve">This will help determine </w:t>
      </w:r>
      <w:r w:rsidR="5FA31648" w:rsidRPr="3FB114CB">
        <w:rPr>
          <w:rFonts w:ascii="Aptos" w:eastAsia="Aptos" w:hAnsi="Aptos" w:cs="Aptos"/>
          <w:color w:val="000000" w:themeColor="text1"/>
        </w:rPr>
        <w:t xml:space="preserve">the </w:t>
      </w:r>
      <w:r w:rsidR="530A67EB" w:rsidRPr="3FB114CB">
        <w:rPr>
          <w:rFonts w:ascii="Aptos" w:eastAsia="Aptos" w:hAnsi="Aptos" w:cs="Aptos"/>
          <w:color w:val="000000" w:themeColor="text1"/>
        </w:rPr>
        <w:t xml:space="preserve">correct </w:t>
      </w:r>
      <w:proofErr w:type="gramStart"/>
      <w:r w:rsidR="530A67EB" w:rsidRPr="3FB114CB">
        <w:rPr>
          <w:rFonts w:ascii="Aptos" w:eastAsia="Aptos" w:hAnsi="Aptos" w:cs="Aptos"/>
          <w:color w:val="000000" w:themeColor="text1"/>
        </w:rPr>
        <w:t>corresponding well</w:t>
      </w:r>
      <w:proofErr w:type="gramEnd"/>
      <w:r w:rsidR="530A67EB" w:rsidRPr="3FB114CB">
        <w:rPr>
          <w:rFonts w:ascii="Aptos" w:eastAsia="Aptos" w:hAnsi="Aptos" w:cs="Aptos"/>
          <w:color w:val="000000" w:themeColor="text1"/>
        </w:rPr>
        <w:t xml:space="preserve"> </w:t>
      </w:r>
      <w:r w:rsidR="6F51ABE0" w:rsidRPr="3FB114CB">
        <w:rPr>
          <w:rFonts w:ascii="Aptos" w:eastAsia="Aptos" w:hAnsi="Aptos" w:cs="Aptos"/>
          <w:color w:val="000000" w:themeColor="text1"/>
        </w:rPr>
        <w:t xml:space="preserve">construction </w:t>
      </w:r>
      <w:r w:rsidR="530A67EB" w:rsidRPr="3FB114CB">
        <w:rPr>
          <w:rFonts w:ascii="Aptos" w:eastAsia="Aptos" w:hAnsi="Aptos" w:cs="Aptos"/>
          <w:color w:val="000000" w:themeColor="text1"/>
        </w:rPr>
        <w:t xml:space="preserve">reports, if there </w:t>
      </w:r>
      <w:r w:rsidR="4BE160CC" w:rsidRPr="3FB114CB">
        <w:rPr>
          <w:rFonts w:ascii="Aptos" w:eastAsia="Aptos" w:hAnsi="Aptos" w:cs="Aptos"/>
          <w:color w:val="000000" w:themeColor="text1"/>
        </w:rPr>
        <w:t>are multiple available for one address.</w:t>
      </w:r>
      <w:r w:rsidR="7921A1D4" w:rsidRPr="3FB114CB">
        <w:rPr>
          <w:rFonts w:ascii="Aptos" w:eastAsia="Aptos" w:hAnsi="Aptos" w:cs="Aptos"/>
          <w:color w:val="000000" w:themeColor="text1"/>
        </w:rPr>
        <w:t xml:space="preserve"> Consider asking if they know </w:t>
      </w:r>
      <w:r w:rsidR="115B2C8B" w:rsidRPr="3FB114CB">
        <w:rPr>
          <w:rFonts w:ascii="Aptos" w:eastAsia="Aptos" w:hAnsi="Aptos" w:cs="Aptos"/>
          <w:color w:val="000000" w:themeColor="text1"/>
        </w:rPr>
        <w:t>their</w:t>
      </w:r>
      <w:r w:rsidR="7921A1D4" w:rsidRPr="3FB114CB">
        <w:rPr>
          <w:rFonts w:ascii="Aptos" w:eastAsia="Aptos" w:hAnsi="Aptos" w:cs="Aptos"/>
          <w:color w:val="000000" w:themeColor="text1"/>
        </w:rPr>
        <w:t xml:space="preserve"> Wisconsin Unique Well Number (WU</w:t>
      </w:r>
      <w:r w:rsidR="40E94875" w:rsidRPr="3FB114CB">
        <w:rPr>
          <w:rFonts w:ascii="Aptos" w:eastAsia="Aptos" w:hAnsi="Aptos" w:cs="Aptos"/>
          <w:color w:val="000000" w:themeColor="text1"/>
        </w:rPr>
        <w:t>WN) as this can help link</w:t>
      </w:r>
      <w:r w:rsidR="57163E77" w:rsidRPr="3FB114CB">
        <w:rPr>
          <w:rFonts w:ascii="Aptos" w:eastAsia="Aptos" w:hAnsi="Aptos" w:cs="Aptos"/>
          <w:color w:val="000000" w:themeColor="text1"/>
        </w:rPr>
        <w:t xml:space="preserve"> </w:t>
      </w:r>
      <w:r w:rsidR="71699407" w:rsidRPr="3FB114CB">
        <w:rPr>
          <w:rFonts w:ascii="Aptos" w:eastAsia="Aptos" w:hAnsi="Aptos" w:cs="Aptos"/>
          <w:color w:val="000000" w:themeColor="text1"/>
        </w:rPr>
        <w:t>the well</w:t>
      </w:r>
      <w:r w:rsidR="40E94875" w:rsidRPr="3FB114CB">
        <w:rPr>
          <w:rFonts w:ascii="Aptos" w:eastAsia="Aptos" w:hAnsi="Aptos" w:cs="Aptos"/>
          <w:color w:val="000000" w:themeColor="text1"/>
        </w:rPr>
        <w:t xml:space="preserve"> to the </w:t>
      </w:r>
      <w:r w:rsidR="39124B1C" w:rsidRPr="3FB114CB">
        <w:rPr>
          <w:rFonts w:ascii="Aptos" w:eastAsia="Aptos" w:hAnsi="Aptos" w:cs="Aptos"/>
          <w:color w:val="000000" w:themeColor="text1"/>
        </w:rPr>
        <w:t>correct</w:t>
      </w:r>
      <w:r w:rsidR="40E94875" w:rsidRPr="3FB114CB">
        <w:rPr>
          <w:rFonts w:ascii="Aptos" w:eastAsia="Aptos" w:hAnsi="Aptos" w:cs="Aptos"/>
          <w:color w:val="000000" w:themeColor="text1"/>
        </w:rPr>
        <w:t xml:space="preserve"> well construction report.</w:t>
      </w:r>
      <w:r w:rsidR="472A5AEC" w:rsidRPr="3FB114CB">
        <w:rPr>
          <w:rFonts w:ascii="Aptos" w:eastAsia="Aptos" w:hAnsi="Aptos" w:cs="Aptos"/>
          <w:color w:val="000000" w:themeColor="text1"/>
        </w:rPr>
        <w:t xml:space="preserve"> This is commonly found on the </w:t>
      </w:r>
      <w:r w:rsidR="7F76808F" w:rsidRPr="3FB114CB">
        <w:rPr>
          <w:rFonts w:ascii="Aptos" w:eastAsia="Aptos" w:hAnsi="Aptos" w:cs="Aptos"/>
          <w:color w:val="000000" w:themeColor="text1"/>
        </w:rPr>
        <w:t>electrical</w:t>
      </w:r>
      <w:r w:rsidR="472A5AEC" w:rsidRPr="3FB114CB">
        <w:rPr>
          <w:rFonts w:ascii="Aptos" w:eastAsia="Aptos" w:hAnsi="Aptos" w:cs="Aptos"/>
          <w:color w:val="000000" w:themeColor="text1"/>
        </w:rPr>
        <w:t xml:space="preserve"> box for the well pump.</w:t>
      </w:r>
    </w:p>
    <w:p w14:paraId="01A9BB31" w14:textId="54288C0E" w:rsidR="17B83947" w:rsidRDefault="17B83947" w:rsidP="03D09DCC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5057DB3">
        <w:rPr>
          <w:rFonts w:ascii="Aptos" w:eastAsia="Aptos" w:hAnsi="Aptos" w:cs="Aptos"/>
          <w:color w:val="000000" w:themeColor="text1"/>
        </w:rPr>
        <w:t>Executi</w:t>
      </w:r>
      <w:r w:rsidR="6C01B710" w:rsidRPr="25057DB3">
        <w:rPr>
          <w:rFonts w:ascii="Aptos" w:eastAsia="Aptos" w:hAnsi="Aptos" w:cs="Aptos"/>
          <w:color w:val="000000" w:themeColor="text1"/>
        </w:rPr>
        <w:t>on of</w:t>
      </w:r>
      <w:r w:rsidRPr="25057DB3">
        <w:rPr>
          <w:rFonts w:ascii="Aptos" w:eastAsia="Aptos" w:hAnsi="Aptos" w:cs="Aptos"/>
          <w:color w:val="000000" w:themeColor="text1"/>
        </w:rPr>
        <w:t xml:space="preserve"> sampling</w:t>
      </w:r>
      <w:r w:rsidR="7867205B" w:rsidRPr="25057DB3">
        <w:rPr>
          <w:rFonts w:ascii="Aptos" w:eastAsia="Aptos" w:hAnsi="Aptos" w:cs="Aptos"/>
          <w:color w:val="000000" w:themeColor="text1"/>
        </w:rPr>
        <w:t xml:space="preserve"> and the sampling procedure</w:t>
      </w:r>
    </w:p>
    <w:p w14:paraId="3E8BFA35" w14:textId="409F7BC0" w:rsidR="4C5A2072" w:rsidRDefault="4C5A2072" w:rsidP="3BDEB22B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3BDEB22B">
        <w:rPr>
          <w:rFonts w:ascii="Aptos" w:eastAsia="Aptos" w:hAnsi="Aptos" w:cs="Aptos"/>
          <w:color w:val="000000" w:themeColor="text1"/>
        </w:rPr>
        <w:t xml:space="preserve">Locate the appropriate water source (outdoor spigot, indoor sink, etc.) from which to collect the sample. </w:t>
      </w:r>
      <w:r w:rsidR="494A52E9" w:rsidRPr="3BDEB22B">
        <w:rPr>
          <w:rFonts w:ascii="Aptos" w:eastAsia="Aptos" w:hAnsi="Aptos" w:cs="Aptos"/>
          <w:color w:val="000000" w:themeColor="text1"/>
        </w:rPr>
        <w:t>Consider</w:t>
      </w:r>
      <w:r w:rsidRPr="3BDEB22B">
        <w:rPr>
          <w:rFonts w:ascii="Aptos" w:eastAsia="Aptos" w:hAnsi="Aptos" w:cs="Aptos"/>
          <w:color w:val="000000" w:themeColor="text1"/>
        </w:rPr>
        <w:t xml:space="preserve"> project goals to </w:t>
      </w:r>
      <w:r w:rsidR="711B1F78" w:rsidRPr="3BDEB22B">
        <w:rPr>
          <w:rFonts w:ascii="Aptos" w:eastAsia="Aptos" w:hAnsi="Aptos" w:cs="Aptos"/>
          <w:color w:val="000000" w:themeColor="text1"/>
        </w:rPr>
        <w:t>evaluate</w:t>
      </w:r>
      <w:r w:rsidRPr="3BDEB22B">
        <w:rPr>
          <w:rFonts w:ascii="Aptos" w:eastAsia="Aptos" w:hAnsi="Aptos" w:cs="Aptos"/>
          <w:color w:val="000000" w:themeColor="text1"/>
        </w:rPr>
        <w:t xml:space="preserve"> whethe</w:t>
      </w:r>
      <w:r w:rsidR="07E2E7F6" w:rsidRPr="3BDEB22B">
        <w:rPr>
          <w:rFonts w:ascii="Aptos" w:eastAsia="Aptos" w:hAnsi="Aptos" w:cs="Aptos"/>
          <w:color w:val="000000" w:themeColor="text1"/>
        </w:rPr>
        <w:t xml:space="preserve">r to collect from a pre- or post-filter </w:t>
      </w:r>
      <w:r w:rsidR="33600527" w:rsidRPr="3BDEB22B">
        <w:rPr>
          <w:rFonts w:ascii="Aptos" w:eastAsia="Aptos" w:hAnsi="Aptos" w:cs="Aptos"/>
          <w:color w:val="000000" w:themeColor="text1"/>
        </w:rPr>
        <w:t xml:space="preserve">water </w:t>
      </w:r>
      <w:r w:rsidR="07E2E7F6" w:rsidRPr="3BDEB22B">
        <w:rPr>
          <w:rFonts w:ascii="Aptos" w:eastAsia="Aptos" w:hAnsi="Aptos" w:cs="Aptos"/>
          <w:color w:val="000000" w:themeColor="text1"/>
        </w:rPr>
        <w:t>source.</w:t>
      </w:r>
    </w:p>
    <w:p w14:paraId="5F44D837" w14:textId="6B7B666F" w:rsidR="6286BC27" w:rsidRDefault="03E804DE" w:rsidP="6EFDD90D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hyperlink r:id="rId10">
        <w:r w:rsidRPr="6EFDD90D">
          <w:rPr>
            <w:rStyle w:val="Hyperlink"/>
            <w:rFonts w:ascii="Aptos" w:eastAsia="Aptos" w:hAnsi="Aptos" w:cs="Aptos"/>
          </w:rPr>
          <w:t>This video</w:t>
        </w:r>
      </w:hyperlink>
      <w:r w:rsidRPr="6EFDD90D">
        <w:rPr>
          <w:rFonts w:ascii="Aptos" w:eastAsia="Aptos" w:hAnsi="Aptos" w:cs="Aptos"/>
          <w:color w:val="000000" w:themeColor="text1"/>
        </w:rPr>
        <w:t xml:space="preserve"> outlines t</w:t>
      </w:r>
      <w:r w:rsidR="6286BC27" w:rsidRPr="6EFDD90D">
        <w:rPr>
          <w:rFonts w:ascii="Aptos" w:eastAsia="Aptos" w:hAnsi="Aptos" w:cs="Aptos"/>
          <w:color w:val="000000" w:themeColor="text1"/>
        </w:rPr>
        <w:t xml:space="preserve">he sampling procedure </w:t>
      </w:r>
      <w:r w:rsidR="2D7008F6" w:rsidRPr="6EFDD90D">
        <w:rPr>
          <w:rFonts w:ascii="Aptos" w:eastAsia="Aptos" w:hAnsi="Aptos" w:cs="Aptos"/>
          <w:color w:val="000000" w:themeColor="text1"/>
        </w:rPr>
        <w:t>for EPA 537.1</w:t>
      </w:r>
      <w:r w:rsidR="398109EF" w:rsidRPr="6EFDD90D">
        <w:rPr>
          <w:rFonts w:ascii="Aptos" w:eastAsia="Aptos" w:hAnsi="Aptos" w:cs="Aptos"/>
          <w:color w:val="000000" w:themeColor="text1"/>
        </w:rPr>
        <w:t xml:space="preserve"> test</w:t>
      </w:r>
      <w:r w:rsidR="6286BC27" w:rsidRPr="6EFDD90D">
        <w:rPr>
          <w:rFonts w:ascii="Aptos" w:eastAsia="Aptos" w:hAnsi="Aptos" w:cs="Aptos"/>
          <w:color w:val="000000" w:themeColor="text1"/>
        </w:rPr>
        <w:t xml:space="preserve">. </w:t>
      </w:r>
      <w:r w:rsidR="58922DF4" w:rsidRPr="6EFDD90D">
        <w:rPr>
          <w:rFonts w:ascii="Aptos" w:eastAsia="Aptos" w:hAnsi="Aptos" w:cs="Aptos"/>
          <w:color w:val="000000" w:themeColor="text1"/>
        </w:rPr>
        <w:t xml:space="preserve">Detailed instructions are provided </w:t>
      </w:r>
      <w:hyperlink r:id="rId11">
        <w:r w:rsidR="58922DF4" w:rsidRPr="6EFDD90D">
          <w:rPr>
            <w:rStyle w:val="Hyperlink"/>
            <w:rFonts w:ascii="Aptos" w:eastAsia="Aptos" w:hAnsi="Aptos" w:cs="Aptos"/>
          </w:rPr>
          <w:t>in this document</w:t>
        </w:r>
        <w:r w:rsidR="35924AC6" w:rsidRPr="6EFDD90D">
          <w:rPr>
            <w:rStyle w:val="Hyperlink"/>
            <w:rFonts w:ascii="Aptos" w:eastAsia="Aptos" w:hAnsi="Aptos" w:cs="Aptos"/>
          </w:rPr>
          <w:t>.</w:t>
        </w:r>
      </w:hyperlink>
    </w:p>
    <w:p w14:paraId="4D8D84FD" w14:textId="6D3982FE" w:rsidR="4A5135DF" w:rsidRDefault="4A5135DF" w:rsidP="6EFDD90D">
      <w:pPr>
        <w:pStyle w:val="ListParagraph"/>
        <w:numPr>
          <w:ilvl w:val="2"/>
          <w:numId w:val="1"/>
        </w:numPr>
      </w:pPr>
      <w:hyperlink r:id="rId12">
        <w:r w:rsidRPr="6EFDD90D">
          <w:rPr>
            <w:rStyle w:val="Hyperlink"/>
            <w:rFonts w:ascii="Aptos" w:eastAsia="Aptos" w:hAnsi="Aptos" w:cs="Aptos"/>
          </w:rPr>
          <w:t>This video</w:t>
        </w:r>
      </w:hyperlink>
      <w:r w:rsidRPr="6EFDD90D">
        <w:rPr>
          <w:rFonts w:ascii="Aptos" w:eastAsia="Aptos" w:hAnsi="Aptos" w:cs="Aptos"/>
          <w:color w:val="000000" w:themeColor="text1"/>
        </w:rPr>
        <w:t xml:space="preserve"> outlines the sampling procedure for the EPA 1633A test.</w:t>
      </w:r>
    </w:p>
    <w:p w14:paraId="73045F6B" w14:textId="0B85D2EE" w:rsidR="6286BC27" w:rsidRDefault="6286BC27" w:rsidP="25057DB3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25057DB3">
        <w:rPr>
          <w:rFonts w:ascii="Aptos" w:eastAsia="Aptos" w:hAnsi="Aptos" w:cs="Aptos"/>
          <w:color w:val="000000" w:themeColor="text1"/>
        </w:rPr>
        <w:t xml:space="preserve">For further </w:t>
      </w:r>
      <w:r w:rsidR="16E9FA2E" w:rsidRPr="25057DB3">
        <w:rPr>
          <w:rFonts w:ascii="Aptos" w:eastAsia="Aptos" w:hAnsi="Aptos" w:cs="Aptos"/>
          <w:color w:val="000000" w:themeColor="text1"/>
        </w:rPr>
        <w:t xml:space="preserve">sampling </w:t>
      </w:r>
      <w:r w:rsidRPr="25057DB3">
        <w:rPr>
          <w:rFonts w:ascii="Aptos" w:eastAsia="Aptos" w:hAnsi="Aptos" w:cs="Aptos"/>
          <w:color w:val="000000" w:themeColor="text1"/>
        </w:rPr>
        <w:t xml:space="preserve">information, </w:t>
      </w:r>
      <w:hyperlink r:id="rId13">
        <w:r w:rsidRPr="25057DB3">
          <w:rPr>
            <w:rStyle w:val="Hyperlink"/>
            <w:rFonts w:ascii="Aptos" w:eastAsia="Aptos" w:hAnsi="Aptos" w:cs="Aptos"/>
          </w:rPr>
          <w:t xml:space="preserve">visit this </w:t>
        </w:r>
        <w:r w:rsidR="05E8329A" w:rsidRPr="25057DB3">
          <w:rPr>
            <w:rStyle w:val="Hyperlink"/>
            <w:rFonts w:ascii="Aptos" w:eastAsia="Aptos" w:hAnsi="Aptos" w:cs="Aptos"/>
          </w:rPr>
          <w:t>link</w:t>
        </w:r>
      </w:hyperlink>
      <w:r w:rsidR="05E8329A" w:rsidRPr="25057DB3">
        <w:rPr>
          <w:rFonts w:ascii="Aptos" w:eastAsia="Aptos" w:hAnsi="Aptos" w:cs="Aptos"/>
          <w:color w:val="000000" w:themeColor="text1"/>
        </w:rPr>
        <w:t>.</w:t>
      </w:r>
    </w:p>
    <w:p w14:paraId="1068C250" w14:textId="313D0D6A" w:rsidR="2D875ADD" w:rsidRDefault="2D875ADD" w:rsidP="25057DB3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5057DB3">
        <w:rPr>
          <w:rFonts w:ascii="Aptos" w:eastAsia="Aptos" w:hAnsi="Aptos" w:cs="Aptos"/>
          <w:color w:val="000000" w:themeColor="text1"/>
        </w:rPr>
        <w:t>Immediately after sample collection, place the samples over ice. They should remain refrigerated or over ice until they are returned to the lab.</w:t>
      </w:r>
    </w:p>
    <w:p w14:paraId="4121FF3B" w14:textId="18620DED" w:rsidR="15374C21" w:rsidRDefault="1DDC73C1" w:rsidP="44425404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4425404">
        <w:rPr>
          <w:rFonts w:ascii="Aptos" w:eastAsia="Aptos" w:hAnsi="Aptos" w:cs="Aptos"/>
          <w:color w:val="000000" w:themeColor="text1"/>
        </w:rPr>
        <w:t>Write down the date and time of sample collection.</w:t>
      </w:r>
      <w:r w:rsidR="086F2697" w:rsidRPr="44425404">
        <w:rPr>
          <w:rFonts w:ascii="Aptos" w:eastAsia="Aptos" w:hAnsi="Aptos" w:cs="Aptos"/>
          <w:color w:val="000000" w:themeColor="text1"/>
        </w:rPr>
        <w:t xml:space="preserve"> </w:t>
      </w:r>
      <w:r w:rsidR="15374C21" w:rsidRPr="44425404">
        <w:rPr>
          <w:rFonts w:ascii="Aptos" w:eastAsia="Aptos" w:hAnsi="Aptos" w:cs="Aptos"/>
          <w:color w:val="000000" w:themeColor="text1"/>
        </w:rPr>
        <w:t>Log th</w:t>
      </w:r>
      <w:r w:rsidR="40C9F3B5" w:rsidRPr="44425404">
        <w:rPr>
          <w:rFonts w:ascii="Aptos" w:eastAsia="Aptos" w:hAnsi="Aptos" w:cs="Aptos"/>
          <w:color w:val="000000" w:themeColor="text1"/>
        </w:rPr>
        <w:t>is information</w:t>
      </w:r>
      <w:r w:rsidR="15374C21" w:rsidRPr="44425404">
        <w:rPr>
          <w:rFonts w:ascii="Aptos" w:eastAsia="Aptos" w:hAnsi="Aptos" w:cs="Aptos"/>
          <w:color w:val="000000" w:themeColor="text1"/>
        </w:rPr>
        <w:t xml:space="preserve"> in </w:t>
      </w:r>
      <w:hyperlink r:id="rId14">
        <w:r w:rsidR="15374C21" w:rsidRPr="44425404">
          <w:rPr>
            <w:rStyle w:val="Hyperlink"/>
            <w:rFonts w:ascii="Aptos" w:eastAsia="Aptos" w:hAnsi="Aptos" w:cs="Aptos"/>
          </w:rPr>
          <w:t>Template 1A</w:t>
        </w:r>
      </w:hyperlink>
      <w:r w:rsidR="15374C21" w:rsidRPr="44425404">
        <w:rPr>
          <w:rFonts w:ascii="Aptos" w:eastAsia="Aptos" w:hAnsi="Aptos" w:cs="Aptos"/>
          <w:color w:val="000000" w:themeColor="text1"/>
        </w:rPr>
        <w:t>, under the “Sampling Status” column</w:t>
      </w:r>
      <w:r w:rsidR="4FD4BF2A" w:rsidRPr="44425404">
        <w:rPr>
          <w:rFonts w:ascii="Aptos" w:eastAsia="Aptos" w:hAnsi="Aptos" w:cs="Aptos"/>
          <w:color w:val="000000" w:themeColor="text1"/>
        </w:rPr>
        <w:t>.</w:t>
      </w:r>
      <w:r w:rsidR="741ABBB5" w:rsidRPr="44425404">
        <w:rPr>
          <w:rFonts w:ascii="Aptos" w:eastAsia="Aptos" w:hAnsi="Aptos" w:cs="Aptos"/>
          <w:color w:val="000000" w:themeColor="text1"/>
        </w:rPr>
        <w:t xml:space="preserve"> </w:t>
      </w:r>
    </w:p>
    <w:p w14:paraId="4D6B26F2" w14:textId="7216D7CA" w:rsidR="6787F9EA" w:rsidRDefault="6787F9EA" w:rsidP="25057DB3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5057DB3">
        <w:rPr>
          <w:rFonts w:ascii="Aptos" w:eastAsia="Aptos" w:hAnsi="Aptos" w:cs="Aptos"/>
          <w:color w:val="000000" w:themeColor="text1"/>
        </w:rPr>
        <w:t>Returning the samples to the lab</w:t>
      </w:r>
    </w:p>
    <w:p w14:paraId="39C096DD" w14:textId="58CC94A9" w:rsidR="6787F9EA" w:rsidRDefault="6787F9EA" w:rsidP="4E4372FA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E4372FA">
        <w:rPr>
          <w:rFonts w:ascii="Aptos" w:eastAsia="Aptos" w:hAnsi="Aptos" w:cs="Aptos"/>
          <w:color w:val="000000" w:themeColor="text1"/>
        </w:rPr>
        <w:lastRenderedPageBreak/>
        <w:t>I</w:t>
      </w:r>
      <w:r w:rsidR="7886AA05" w:rsidRPr="4E4372FA">
        <w:rPr>
          <w:rFonts w:ascii="Aptos" w:eastAsia="Aptos" w:hAnsi="Aptos" w:cs="Aptos"/>
          <w:color w:val="000000" w:themeColor="text1"/>
        </w:rPr>
        <w:t>f</w:t>
      </w:r>
      <w:r w:rsidRPr="4E4372FA">
        <w:rPr>
          <w:rFonts w:ascii="Aptos" w:eastAsia="Aptos" w:hAnsi="Aptos" w:cs="Aptos"/>
          <w:color w:val="000000" w:themeColor="text1"/>
        </w:rPr>
        <w:t xml:space="preserve"> samples </w:t>
      </w:r>
      <w:bookmarkStart w:id="1" w:name="_Int_sQhOoAzk"/>
      <w:r w:rsidRPr="4E4372FA">
        <w:rPr>
          <w:rFonts w:ascii="Aptos" w:eastAsia="Aptos" w:hAnsi="Aptos" w:cs="Aptos"/>
          <w:color w:val="000000" w:themeColor="text1"/>
        </w:rPr>
        <w:t>will be</w:t>
      </w:r>
      <w:bookmarkEnd w:id="1"/>
      <w:r w:rsidRPr="4E4372FA">
        <w:rPr>
          <w:rFonts w:ascii="Aptos" w:eastAsia="Aptos" w:hAnsi="Aptos" w:cs="Aptos"/>
          <w:color w:val="000000" w:themeColor="text1"/>
        </w:rPr>
        <w:t xml:space="preserve"> shipped back to the lab, follow the instructions </w:t>
      </w:r>
      <w:hyperlink r:id="rId15">
        <w:r w:rsidRPr="4E4372FA">
          <w:rPr>
            <w:rStyle w:val="Hyperlink"/>
            <w:rFonts w:ascii="Aptos" w:eastAsia="Aptos" w:hAnsi="Aptos" w:cs="Aptos"/>
          </w:rPr>
          <w:t>in this video</w:t>
        </w:r>
      </w:hyperlink>
      <w:r w:rsidRPr="4E4372FA">
        <w:rPr>
          <w:rFonts w:ascii="Aptos" w:eastAsia="Aptos" w:hAnsi="Aptos" w:cs="Aptos"/>
          <w:color w:val="000000" w:themeColor="text1"/>
        </w:rPr>
        <w:t xml:space="preserve"> to properly package the samples for shipment.</w:t>
      </w:r>
    </w:p>
    <w:p w14:paraId="59AD629E" w14:textId="0EB0BB46" w:rsidR="6856357D" w:rsidRDefault="6856357D" w:rsidP="6856357D"/>
    <w:sectPr w:rsidR="6856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QhOoAzk" int2:invalidationBookmarkName="" int2:hashCode="Y1mMhAODmxXWW5" int2:id="LlEljSJY">
      <int2:state int2:value="Rejected" int2:type="gram"/>
    </int2:bookmark>
    <int2:bookmark int2:bookmarkName="_Int_X5GXsNoD" int2:invalidationBookmarkName="" int2:hashCode="ZElFR3+JUkgh54" int2:id="10f7mZR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E474"/>
    <w:multiLevelType w:val="hybridMultilevel"/>
    <w:tmpl w:val="36BEA188"/>
    <w:lvl w:ilvl="0" w:tplc="71DEC012">
      <w:start w:val="1"/>
      <w:numFmt w:val="lowerLetter"/>
      <w:lvlText w:val="%1."/>
      <w:lvlJc w:val="left"/>
      <w:pPr>
        <w:ind w:left="720" w:hanging="360"/>
      </w:pPr>
    </w:lvl>
    <w:lvl w:ilvl="1" w:tplc="2B328158">
      <w:start w:val="1"/>
      <w:numFmt w:val="lowerRoman"/>
      <w:lvlText w:val="%2."/>
      <w:lvlJc w:val="right"/>
      <w:pPr>
        <w:ind w:left="1440" w:hanging="360"/>
      </w:pPr>
    </w:lvl>
    <w:lvl w:ilvl="2" w:tplc="A08C9AF6">
      <w:start w:val="1"/>
      <w:numFmt w:val="lowerRoman"/>
      <w:lvlText w:val="%3."/>
      <w:lvlJc w:val="right"/>
      <w:pPr>
        <w:ind w:left="2160" w:hanging="180"/>
      </w:pPr>
    </w:lvl>
    <w:lvl w:ilvl="3" w:tplc="4B9AB1E4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F1E1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EB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A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ED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6C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936C01"/>
    <w:rsid w:val="0039455A"/>
    <w:rsid w:val="003FEAA0"/>
    <w:rsid w:val="00A430DB"/>
    <w:rsid w:val="00D00601"/>
    <w:rsid w:val="01043A1C"/>
    <w:rsid w:val="03D09DCC"/>
    <w:rsid w:val="03E804DE"/>
    <w:rsid w:val="04DDB335"/>
    <w:rsid w:val="05E8329A"/>
    <w:rsid w:val="07C2FD19"/>
    <w:rsid w:val="07E2E7F6"/>
    <w:rsid w:val="07E525A3"/>
    <w:rsid w:val="0814DC25"/>
    <w:rsid w:val="086F2697"/>
    <w:rsid w:val="0C81CF8C"/>
    <w:rsid w:val="0CBFABF0"/>
    <w:rsid w:val="0ED3D8B6"/>
    <w:rsid w:val="0EDFA558"/>
    <w:rsid w:val="0FC1DB50"/>
    <w:rsid w:val="10FC30E8"/>
    <w:rsid w:val="115B2C8B"/>
    <w:rsid w:val="12B17D7F"/>
    <w:rsid w:val="13476347"/>
    <w:rsid w:val="14166EC2"/>
    <w:rsid w:val="1493532C"/>
    <w:rsid w:val="15374C21"/>
    <w:rsid w:val="16E9FA2E"/>
    <w:rsid w:val="17B83947"/>
    <w:rsid w:val="197B0C01"/>
    <w:rsid w:val="19FD1AA6"/>
    <w:rsid w:val="1A7A6CDC"/>
    <w:rsid w:val="1C22E381"/>
    <w:rsid w:val="1D67A004"/>
    <w:rsid w:val="1DDC73C1"/>
    <w:rsid w:val="1E7DB17B"/>
    <w:rsid w:val="20391FE9"/>
    <w:rsid w:val="236E64E8"/>
    <w:rsid w:val="24C71BC2"/>
    <w:rsid w:val="24FF1F0D"/>
    <w:rsid w:val="25057DB3"/>
    <w:rsid w:val="25D66928"/>
    <w:rsid w:val="263B0249"/>
    <w:rsid w:val="2818F0DA"/>
    <w:rsid w:val="281AF8E5"/>
    <w:rsid w:val="28E2313D"/>
    <w:rsid w:val="29FB70E7"/>
    <w:rsid w:val="2A13729D"/>
    <w:rsid w:val="2C7A68AB"/>
    <w:rsid w:val="2D7008F6"/>
    <w:rsid w:val="2D875ADD"/>
    <w:rsid w:val="2E4C0159"/>
    <w:rsid w:val="2E951AB6"/>
    <w:rsid w:val="2F936C01"/>
    <w:rsid w:val="302EF2AA"/>
    <w:rsid w:val="32B331DC"/>
    <w:rsid w:val="32DA2CD1"/>
    <w:rsid w:val="33600527"/>
    <w:rsid w:val="347D6132"/>
    <w:rsid w:val="35924AC6"/>
    <w:rsid w:val="35B71BA3"/>
    <w:rsid w:val="35BB353B"/>
    <w:rsid w:val="36E3CCD5"/>
    <w:rsid w:val="389562E3"/>
    <w:rsid w:val="39124B1C"/>
    <w:rsid w:val="398109EF"/>
    <w:rsid w:val="39B24991"/>
    <w:rsid w:val="3BDEB22B"/>
    <w:rsid w:val="3BE40EF1"/>
    <w:rsid w:val="3C600E59"/>
    <w:rsid w:val="3C895A82"/>
    <w:rsid w:val="3CF4B941"/>
    <w:rsid w:val="3D77B249"/>
    <w:rsid w:val="3E034996"/>
    <w:rsid w:val="3E8F0517"/>
    <w:rsid w:val="3ED90E9F"/>
    <w:rsid w:val="3F4E88FC"/>
    <w:rsid w:val="3FB114CB"/>
    <w:rsid w:val="4071730F"/>
    <w:rsid w:val="40881151"/>
    <w:rsid w:val="40C9F3B5"/>
    <w:rsid w:val="40E94875"/>
    <w:rsid w:val="41B0596D"/>
    <w:rsid w:val="41B4513A"/>
    <w:rsid w:val="42210B83"/>
    <w:rsid w:val="44425404"/>
    <w:rsid w:val="45E983AC"/>
    <w:rsid w:val="45EA6B36"/>
    <w:rsid w:val="46AD6394"/>
    <w:rsid w:val="472A5AEC"/>
    <w:rsid w:val="494A52E9"/>
    <w:rsid w:val="4A0081F9"/>
    <w:rsid w:val="4A5135DF"/>
    <w:rsid w:val="4BE160CC"/>
    <w:rsid w:val="4C368C88"/>
    <w:rsid w:val="4C5A2072"/>
    <w:rsid w:val="4D5C94C2"/>
    <w:rsid w:val="4DADE28D"/>
    <w:rsid w:val="4E4372FA"/>
    <w:rsid w:val="4F8FEB78"/>
    <w:rsid w:val="4FD4BF2A"/>
    <w:rsid w:val="5001120D"/>
    <w:rsid w:val="5188FA88"/>
    <w:rsid w:val="52605D4D"/>
    <w:rsid w:val="5269DB22"/>
    <w:rsid w:val="52AFD22F"/>
    <w:rsid w:val="530A67EB"/>
    <w:rsid w:val="5463EEFE"/>
    <w:rsid w:val="54C77F38"/>
    <w:rsid w:val="556FD0FA"/>
    <w:rsid w:val="55F08D2E"/>
    <w:rsid w:val="56012EDB"/>
    <w:rsid w:val="5634E087"/>
    <w:rsid w:val="56A8A9E2"/>
    <w:rsid w:val="57163E77"/>
    <w:rsid w:val="58922DF4"/>
    <w:rsid w:val="58B2B094"/>
    <w:rsid w:val="5AAEBBB9"/>
    <w:rsid w:val="5B0B185D"/>
    <w:rsid w:val="5E2DF13D"/>
    <w:rsid w:val="5FA31648"/>
    <w:rsid w:val="60725481"/>
    <w:rsid w:val="61284B27"/>
    <w:rsid w:val="621F9F48"/>
    <w:rsid w:val="6286BC27"/>
    <w:rsid w:val="62968F40"/>
    <w:rsid w:val="62DDC5A5"/>
    <w:rsid w:val="64A80709"/>
    <w:rsid w:val="655DFA65"/>
    <w:rsid w:val="66DBAED8"/>
    <w:rsid w:val="6702A7B6"/>
    <w:rsid w:val="6787F9EA"/>
    <w:rsid w:val="6856357D"/>
    <w:rsid w:val="6AB2E21A"/>
    <w:rsid w:val="6ADC466D"/>
    <w:rsid w:val="6BF372DD"/>
    <w:rsid w:val="6C01B710"/>
    <w:rsid w:val="6C5A6B49"/>
    <w:rsid w:val="6E5E001C"/>
    <w:rsid w:val="6EFDD90D"/>
    <w:rsid w:val="6F51ABE0"/>
    <w:rsid w:val="6FB2B595"/>
    <w:rsid w:val="711B1F78"/>
    <w:rsid w:val="71699407"/>
    <w:rsid w:val="741ABBB5"/>
    <w:rsid w:val="77008B26"/>
    <w:rsid w:val="77C9F371"/>
    <w:rsid w:val="7867205B"/>
    <w:rsid w:val="7886AA05"/>
    <w:rsid w:val="7921A1D4"/>
    <w:rsid w:val="7950F53F"/>
    <w:rsid w:val="7D4E073A"/>
    <w:rsid w:val="7DC8DDFA"/>
    <w:rsid w:val="7F768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6C01"/>
  <w15:chartTrackingRefBased/>
  <w15:docId w15:val="{34353875-E37C-4D2F-B3C2-02D89F36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3D09DC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prod.sharepoint.com/:w:/r/sites/GCCPFAS/Shared%20Documents/General/Toolkit/Sampling%20Process/Materials/Template%202A%20-%20Project%20Desription%20and%20Contacts.docx?d=w92b52fa31c7449c5ad2b3960b678b26c&amp;csf=1&amp;web=1&amp;e=gkoJrI" TargetMode="External"/><Relationship Id="rId13" Type="http://schemas.openxmlformats.org/officeDocument/2006/relationships/hyperlink" Target="https://www.slh.wisc.edu/environmental/pfas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43XooW5cCX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wprod.sharepoint.com/:w:/r/sites/GCCPFAS/Shared%20Documents/General/Toolkit/Sampling%20Process/Materials/PFAS%20in%20Water%20Sample%20Handling%20Instructions%20-1633.docx?d=w4160130d213d462d815142a9f6fa4ecf&amp;csf=1&amp;web=1&amp;e=RUaHi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iZ8-igNzZDc" TargetMode="External"/><Relationship Id="rId10" Type="http://schemas.openxmlformats.org/officeDocument/2006/relationships/hyperlink" Target="https://www.youtube.com/watch?v=KA6Qs6nYzP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wprod.sharepoint.com/:b:/r/sites/GCCPFAS/Shared%20Documents/General/Toolkit/Preparing%20to%20Sample%20for%20PFAS/Materials/Template%201F%20-%20PFAS%20Flyer.pdf?csf=1&amp;web=1&amp;e=HuxUZP" TargetMode="External"/><Relationship Id="rId14" Type="http://schemas.openxmlformats.org/officeDocument/2006/relationships/hyperlink" Target="https://uwprod.sharepoint.com/:x:/r/sites/GCCPFAS/Shared%20Documents/General/Toolkit/Preparing%20to%20Sample%20for%20PFAS/Materials/Template%201A%20-%20Well%20Identification%20Spreadsheet.xlsx?d=w3b81bb07761744deb7b1494a788d41a4&amp;csf=1&amp;web=1&amp;e=0nBD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Props1.xml><?xml version="1.0" encoding="utf-8"?>
<ds:datastoreItem xmlns:ds="http://schemas.openxmlformats.org/officeDocument/2006/customXml" ds:itemID="{F4B4D031-A688-41E5-A9A0-CAB071EF3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8650A-DCF9-40F8-8C2B-710D3967F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d0c36-e2d2-422e-9272-e1f96fe4bf4f"/>
    <ds:schemaRef ds:uri="383920ec-5eb4-4aee-a68f-2162228c7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D50F-B413-419A-87A7-9264706CEAD4}">
  <ds:schemaRefs>
    <ds:schemaRef ds:uri="http://schemas.microsoft.com/office/2006/metadata/properties"/>
    <ds:schemaRef ds:uri="http://schemas.microsoft.com/office/infopath/2007/PartnerControls"/>
    <ds:schemaRef ds:uri="ab9d0c36-e2d2-422e-9272-e1f96fe4bf4f"/>
    <ds:schemaRef ds:uri="383920ec-5eb4-4aee-a68f-2162228c76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2013</Characters>
  <Application>Microsoft Office Word</Application>
  <DocSecurity>0</DocSecurity>
  <Lines>39</Lines>
  <Paragraphs>16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Kay Mueller</dc:creator>
  <cp:keywords/>
  <dc:description/>
  <cp:lastModifiedBy>AJ Jeninga-Nehls</cp:lastModifiedBy>
  <cp:revision>2</cp:revision>
  <dcterms:created xsi:type="dcterms:W3CDTF">2025-12-02T23:02:00Z</dcterms:created>
  <dcterms:modified xsi:type="dcterms:W3CDTF">2026-03-18T02:47:00Z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